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120" w:after="120"/>
        <w:ind w:left="5571" w:hanging="0"/>
        <w:jc w:val="left"/>
        <w:rPr/>
      </w:pPr>
      <w:r>
        <w:fldChar w:fldCharType="begin"/>
      </w:r>
      <w:r>
        <w:rPr/>
      </w:r>
      <w:bookmarkStart w:id="0" w:name="Bookmark1"/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  <w:bookmarkStart w:id="1" w:name="Bookmark11"/>
      <w:bookmarkEnd w:id="0"/>
      <w:bookmarkEnd w:id="1"/>
      <w:r>
        <w:rPr/>
        <w:t xml:space="preserve">Załącznik Nr 1 do uchwały Nr XXIV/122/20 </w:t>
        <w:br/>
        <w:t>Rady Gminy Ładzice</w:t>
        <w:br/>
        <w:t>z dnia 4 lutego</w:t>
      </w:r>
      <w:bookmarkStart w:id="2" w:name="_GoBack"/>
      <w:bookmarkEnd w:id="2"/>
      <w:r>
        <w:rPr/>
        <w:t xml:space="preserve"> 2020 r.</w:t>
      </w:r>
    </w:p>
    <w:p>
      <w:pPr>
        <w:pStyle w:val="Normal"/>
        <w:spacing w:before="120" w:after="120"/>
        <w:ind w:left="283" w:firstLine="227"/>
        <w:rPr>
          <w:color w:val="000000"/>
          <w:u w:val="none" w:color="000000"/>
        </w:rPr>
      </w:pPr>
      <w:r>
        <w:rPr>
          <w:b/>
        </w:rPr>
        <w:t>DEKLARACJA O WYSOKOŚCI OPŁATY ZA GOSPODAROWANIE ODPADAMI KOMUNALNYMI NA NIERUCHOMOŚCIACH, NA KTÓRYCH ZNAJDUJĄ SIĘ DOMKI LETNISKOWE LUB INNYCH NIERUCHOMOŚCIACH WYKORZYSTYWANYCH NA CELE REKREACYJNO-WYPOCZYNKOWE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1" w:lastRow="0" w:firstColumn="1" w:lastColumn="0" w:noHBand="0" w:val="04a0"/>
      </w:tblPr>
      <w:tblGrid>
        <w:gridCol w:w="2146"/>
        <w:gridCol w:w="769"/>
        <w:gridCol w:w="393"/>
        <w:gridCol w:w="320"/>
        <w:gridCol w:w="829"/>
        <w:gridCol w:w="1484"/>
        <w:gridCol w:w="62"/>
        <w:gridCol w:w="784"/>
        <w:gridCol w:w="3418"/>
      </w:tblGrid>
      <w:tr>
        <w:trPr/>
        <w:tc>
          <w:tcPr>
            <w:tcW w:w="3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b/>
              </w:rPr>
              <w:t>Podstawa prawna:</w:t>
            </w:r>
          </w:p>
        </w:tc>
        <w:tc>
          <w:tcPr>
            <w:tcW w:w="68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>
                <w:sz w:val="20"/>
              </w:rPr>
              <w:t>Ustawa z dnia 13 września 1996 r. o utrzymaniu czystości i porządku w gminach.</w:t>
            </w:r>
          </w:p>
        </w:tc>
      </w:tr>
      <w:tr>
        <w:trPr/>
        <w:tc>
          <w:tcPr>
            <w:tcW w:w="3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b/>
              </w:rPr>
              <w:t>Składający:</w:t>
            </w:r>
          </w:p>
        </w:tc>
        <w:tc>
          <w:tcPr>
            <w:tcW w:w="68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>
                <w:sz w:val="20"/>
              </w:rPr>
              <w:t>Formularz przeznaczony jest dla właścicieli nieruchomości, na której znajdują się domki letniskowe lub inne nieruchomości wykorzystywane na cele rekreacyjno-wypoczynkowe, wykorzystywane jedynie przez część roku.</w:t>
            </w:r>
          </w:p>
        </w:tc>
      </w:tr>
      <w:tr>
        <w:trPr>
          <w:trHeight w:val="341" w:hRule="atLeast"/>
        </w:trPr>
        <w:tc>
          <w:tcPr>
            <w:tcW w:w="3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b/>
              </w:rPr>
              <w:t>Miejsce składania:</w:t>
            </w:r>
          </w:p>
        </w:tc>
        <w:tc>
          <w:tcPr>
            <w:tcW w:w="68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sz w:val="20"/>
              </w:rPr>
              <w:t>Urząd Gminy Ładzice, ul. Wyzwolenia 36, 97-561 Ładzice.</w:t>
            </w:r>
          </w:p>
        </w:tc>
      </w:tr>
      <w:tr>
        <w:trPr/>
        <w:tc>
          <w:tcPr>
            <w:tcW w:w="3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b/>
              </w:rPr>
              <w:t>Organ:</w:t>
            </w:r>
          </w:p>
        </w:tc>
        <w:tc>
          <w:tcPr>
            <w:tcW w:w="68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sz w:val="20"/>
              </w:rPr>
              <w:t>Wójt Gminy Ładzice, ul. Wyzwolenia 36, 97-561 Ładzice.</w:t>
            </w:r>
          </w:p>
        </w:tc>
      </w:tr>
      <w:tr>
        <w:trPr/>
        <w:tc>
          <w:tcPr>
            <w:tcW w:w="3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b/>
              </w:rPr>
              <w:t>Termin składania:</w:t>
            </w:r>
          </w:p>
        </w:tc>
        <w:tc>
          <w:tcPr>
            <w:tcW w:w="68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>
                <w:sz w:val="20"/>
              </w:rPr>
              <w:t>Deklarację należy złożyć w ciągu: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- 14 dni od dnia zamieszkania na danej nieruchomości pierwszego mieszkańca,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- w przypadku zmiany danych będących podstawą ustalenia opłaty za gospodarowanie odpadami komunalnymi - do 10 dnia miesiąca następującego po miesiącu, w którym  nastąpiła zmiana.</w:t>
            </w:r>
          </w:p>
        </w:tc>
      </w:tr>
      <w:tr>
        <w:trPr/>
        <w:tc>
          <w:tcPr>
            <w:tcW w:w="102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b/>
              </w:rPr>
              <w:t>A. OBOWIĄZEK ZŁOŻENIA DEKLARACJI</w:t>
            </w:r>
          </w:p>
        </w:tc>
      </w:tr>
      <w:tr>
        <w:trPr/>
        <w:tc>
          <w:tcPr>
            <w:tcW w:w="102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/>
              <w:t xml:space="preserve">1)Okoliczności powodujące obowiązek złożenia deklaracji: </w:t>
            </w:r>
            <w:r>
              <w:rPr>
                <w:i/>
                <w:sz w:val="20"/>
              </w:rPr>
              <w:t>(zaznaczyć właściwe pole)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sz w:val="28"/>
              </w:rPr>
              <w:t>□</w:t>
            </w:r>
            <w:r>
              <w:rPr/>
              <w:t xml:space="preserve"> </w:t>
            </w:r>
            <w:r>
              <w:rPr/>
              <w:t>pierwsza deklaracja</w:t>
            </w:r>
            <w:r>
              <w:rPr>
                <w:vertAlign w:val="superscript"/>
              </w:rPr>
              <w:t xml:space="preserve">1 </w:t>
            </w:r>
            <w:r>
              <w:rPr/>
              <w:t xml:space="preserve">             (data powstania obowiązku opłaty)</w:t>
            </w:r>
            <w:r>
              <w:rPr>
                <w:b/>
                <w:i/>
              </w:rPr>
              <w:t xml:space="preserve"> ...............................................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</w:t>
            </w:r>
            <w:r>
              <w:rPr>
                <w:b/>
                <w:i/>
              </w:rPr>
              <w:t>(</w:t>
            </w:r>
            <w:r>
              <w:rPr>
                <w:i/>
              </w:rPr>
              <w:t>rok-miesiąc-dzień)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sz w:val="28"/>
              </w:rPr>
              <w:t xml:space="preserve">□ </w:t>
            </w:r>
            <w:r>
              <w:rPr/>
              <w:t>zmiana danych zawartych w deklaracji</w:t>
            </w:r>
            <w:r>
              <w:rPr>
                <w:vertAlign w:val="superscript"/>
              </w:rPr>
              <w:t>2</w:t>
            </w:r>
            <w:r>
              <w:rPr/>
              <w:t xml:space="preserve"> (data zaistnienia zmian)</w:t>
            </w:r>
            <w:r>
              <w:rPr>
                <w:b/>
                <w:i/>
              </w:rPr>
              <w:t xml:space="preserve"> ...............................................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</w:t>
            </w:r>
            <w:r>
              <w:rPr>
                <w:b/>
                <w:i/>
              </w:rPr>
              <w:t>(</w:t>
            </w:r>
            <w:r>
              <w:rPr>
                <w:i/>
              </w:rPr>
              <w:t>rok-miesiąc-dzień)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sz w:val="28"/>
              </w:rPr>
              <w:t xml:space="preserve">□ </w:t>
            </w:r>
            <w:r>
              <w:rPr/>
              <w:t>korekta deklaracji</w:t>
            </w:r>
            <w:r>
              <w:rPr>
                <w:vertAlign w:val="superscript"/>
              </w:rPr>
              <w:t>3</w:t>
            </w:r>
            <w:r>
              <w:rPr/>
              <w:t xml:space="preserve">                                 (data zaistnienia zmian)</w:t>
            </w:r>
            <w:r>
              <w:rPr>
                <w:b/>
                <w:i/>
              </w:rPr>
              <w:t xml:space="preserve"> ...............................................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i/>
              </w:rPr>
              <w:t>(</w:t>
            </w:r>
            <w:r>
              <w:rPr>
                <w:i/>
              </w:rPr>
              <w:t>rok-miesiąc-dzień)</w:t>
            </w:r>
          </w:p>
        </w:tc>
      </w:tr>
      <w:tr>
        <w:trPr/>
        <w:tc>
          <w:tcPr>
            <w:tcW w:w="102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b/>
              </w:rPr>
              <w:t xml:space="preserve">B.1. SKŁADAJĄCY DEKLARACJĘ  </w:t>
            </w:r>
            <w:r>
              <w:rPr>
                <w:i/>
                <w:sz w:val="20"/>
              </w:rPr>
              <w:t>(zaznaczyć właściwe pole)</w:t>
            </w:r>
          </w:p>
        </w:tc>
      </w:tr>
      <w:tr>
        <w:trPr/>
        <w:tc>
          <w:tcPr>
            <w:tcW w:w="102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/>
              <w:t xml:space="preserve">□ </w:t>
            </w:r>
            <w:r>
              <w:rPr/>
              <w:t>właściciel nieruchomości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  <w:t xml:space="preserve">□ </w:t>
            </w:r>
            <w:r>
              <w:rPr/>
              <w:t>dzierżawca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  <w:t xml:space="preserve">□ </w:t>
            </w:r>
            <w:r>
              <w:rPr/>
              <w:t>najemca lokalu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  <w:t xml:space="preserve">□ </w:t>
            </w:r>
            <w:r>
              <w:rPr/>
              <w:t>użytkownik wieczysty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  <w:t xml:space="preserve">□ </w:t>
            </w:r>
            <w:r>
              <w:rPr/>
              <w:t>współwłaściciel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  <w:t xml:space="preserve">□ </w:t>
            </w:r>
            <w:r>
              <w:rPr/>
              <w:t>inny podmiot władający nieruchomością</w:t>
            </w:r>
          </w:p>
        </w:tc>
      </w:tr>
      <w:tr>
        <w:trPr/>
        <w:tc>
          <w:tcPr>
            <w:tcW w:w="102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b/>
              </w:rPr>
              <w:t>B.2. DANE SKŁADAJĄCEGO DEKLARACJĘ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i/>
                <w:sz w:val="16"/>
              </w:rPr>
              <w:t>*-dotyczy podmiotu będącego osobą fizyczną        ** -dotyczy podmiotu niebędącego osobą fizyczną</w:t>
            </w:r>
          </w:p>
        </w:tc>
      </w:tr>
      <w:tr>
        <w:trPr/>
        <w:tc>
          <w:tcPr>
            <w:tcW w:w="4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 xml:space="preserve"> </w:t>
            </w:r>
            <w:r>
              <w:rPr/>
              <w:t>Nazwisko* /Nazwa pełna**</w:t>
            </w:r>
          </w:p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57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/>
              <w:t>Imię * /Nazwa skrócona**</w:t>
            </w:r>
          </w:p>
        </w:tc>
      </w:tr>
      <w:tr>
        <w:trPr/>
        <w:tc>
          <w:tcPr>
            <w:tcW w:w="4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Numer PESEL*</w:t>
            </w:r>
          </w:p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  <w:tc>
          <w:tcPr>
            <w:tcW w:w="57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/>
              <w:t>Identyfikator REGON**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2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b/>
              </w:rPr>
              <w:t>B.3. ADRES ZAMIESZKANIA* /ADRES SIEDZIBY **</w:t>
            </w:r>
          </w:p>
        </w:tc>
      </w:tr>
      <w:tr>
        <w:trPr/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/>
              <w:t>Gmina</w:t>
            </w:r>
          </w:p>
        </w:tc>
        <w:tc>
          <w:tcPr>
            <w:tcW w:w="2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Ulica</w:t>
            </w:r>
          </w:p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  <w:tc>
          <w:tcPr>
            <w:tcW w:w="2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/>
              <w:t>Nr domu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/>
              <w:t>Nr lokalu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Miejscowość</w:t>
            </w:r>
          </w:p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  <w:tc>
          <w:tcPr>
            <w:tcW w:w="23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/>
              <w:t>Kod pocztowy</w:t>
            </w:r>
          </w:p>
        </w:tc>
        <w:tc>
          <w:tcPr>
            <w:tcW w:w="4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/>
              <w:t>Poczta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 xml:space="preserve">Adres e-mail </w:t>
            </w:r>
            <w:r>
              <w:rPr>
                <w:i/>
              </w:rPr>
              <w:t>(niewymagane)</w:t>
            </w:r>
          </w:p>
          <w:p>
            <w:pPr>
              <w:pStyle w:val="Normal"/>
              <w:widowControl w:val="false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  <w:tc>
          <w:tcPr>
            <w:tcW w:w="65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/>
              <w:t xml:space="preserve">Telefon  </w:t>
            </w:r>
            <w:r>
              <w:rPr>
                <w:i/>
              </w:rPr>
              <w:t>(niewymagane)</w:t>
            </w:r>
          </w:p>
        </w:tc>
      </w:tr>
      <w:tr>
        <w:trPr/>
        <w:tc>
          <w:tcPr>
            <w:tcW w:w="102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b/>
              </w:rPr>
              <w:t xml:space="preserve">B.4. ADRES KORESPONDENCYJNY </w:t>
            </w:r>
            <w:r>
              <w:rPr>
                <w:i/>
                <w:sz w:val="20"/>
              </w:rPr>
              <w:t>(należy wypełnić jeśli jest inny niż adres wskazany powyżej)</w:t>
            </w:r>
          </w:p>
        </w:tc>
      </w:tr>
      <w:tr>
        <w:trPr/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Gmina</w:t>
            </w:r>
          </w:p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  <w:tc>
          <w:tcPr>
            <w:tcW w:w="2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/>
              <w:t>Ulica</w:t>
            </w:r>
          </w:p>
        </w:tc>
        <w:tc>
          <w:tcPr>
            <w:tcW w:w="2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/>
              <w:t>Nr domu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/>
              <w:t>Nr lokalu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Miejscowość</w:t>
            </w:r>
          </w:p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  <w:tc>
          <w:tcPr>
            <w:tcW w:w="3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/>
              <w:t>Kod pocztowy</w:t>
            </w:r>
          </w:p>
        </w:tc>
        <w:tc>
          <w:tcPr>
            <w:tcW w:w="4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/>
              <w:t>Poczta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2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b/>
              </w:rPr>
              <w:t>C. DANE NIERUCHOMOŚCI, NA KTÓREJ ZNAJDUJE SIĘ DOMEK LETNISKOWY LUB INNEJ NIERUCHOMOŚCI WYKORZYSTYWANEJ NA CELE REKREACYJNO-WYPOCZYNKOWE</w:t>
            </w:r>
          </w:p>
        </w:tc>
      </w:tr>
      <w:tr>
        <w:trPr/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Gmina</w:t>
            </w:r>
          </w:p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  <w:tc>
          <w:tcPr>
            <w:tcW w:w="2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/>
              <w:t>Ulica</w:t>
            </w:r>
          </w:p>
        </w:tc>
        <w:tc>
          <w:tcPr>
            <w:tcW w:w="2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/>
              <w:t>Nr domu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/>
              <w:t>Nr lokalu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Miejscowość</w:t>
            </w:r>
          </w:p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</w:tc>
        <w:tc>
          <w:tcPr>
            <w:tcW w:w="3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/>
              <w:t>Kod pocztowy</w:t>
            </w:r>
          </w:p>
        </w:tc>
        <w:tc>
          <w:tcPr>
            <w:tcW w:w="4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/>
              <w:t>Poczta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2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b/>
              </w:rPr>
              <w:t>D. WYSOKOŚĆ RYCZAŁTOWEJ OPŁATY DLA NIERUCHOMOŚCI WSKAZANEJ W CZĘŚCI C</w:t>
            </w:r>
          </w:p>
        </w:tc>
      </w:tr>
      <w:tr>
        <w:trPr>
          <w:trHeight w:val="715" w:hRule="atLeast"/>
        </w:trPr>
        <w:tc>
          <w:tcPr>
            <w:tcW w:w="59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  <w:t>Ryczałtowa stawka opłaty za rok od nieruchomości, na której znajduje się domek letniskowy lub od  innej nieruchomości wykorzystywanej na cele rekreacyjno-wypoczynkowe</w:t>
            </w:r>
          </w:p>
        </w:tc>
        <w:tc>
          <w:tcPr>
            <w:tcW w:w="42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b/>
              </w:rPr>
              <w:t>………………………………</w:t>
            </w:r>
            <w:r>
              <w:rPr>
                <w:b/>
              </w:rPr>
              <w:t>..zł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  <w:t>(wysokość opłaty)</w:t>
            </w:r>
          </w:p>
        </w:tc>
      </w:tr>
      <w:tr>
        <w:trPr/>
        <w:tc>
          <w:tcPr>
            <w:tcW w:w="102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b/>
              </w:rPr>
              <w:t>E. PODPIS SKŁADAJĄCEGO DEKLARACJĘ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............................................................ ............................................................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 xml:space="preserve">         </w:t>
            </w:r>
            <w:r>
              <w:rPr>
                <w:b/>
              </w:rPr>
              <w:t>(miejscowość i data)                                (czytelny podpis)</w:t>
            </w:r>
          </w:p>
        </w:tc>
      </w:tr>
      <w:tr>
        <w:trPr/>
        <w:tc>
          <w:tcPr>
            <w:tcW w:w="102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b/>
              </w:rPr>
              <w:t>F. ADNOTACJE URZĘDOWE</w:t>
            </w:r>
          </w:p>
        </w:tc>
      </w:tr>
      <w:tr>
        <w:trPr/>
        <w:tc>
          <w:tcPr>
            <w:tcW w:w="102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</w:tr>
      <w:tr>
        <w:trPr>
          <w:trHeight w:val="8347" w:hRule="atLeast"/>
        </w:trPr>
        <w:tc>
          <w:tcPr>
            <w:tcW w:w="10205" w:type="dxa"/>
            <w:gridSpan w:val="9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u w:val="none" w:color="000000"/>
              </w:rPr>
            </w:pPr>
            <w:r>
              <w:rPr>
                <w:b/>
                <w:color w:val="000000"/>
                <w:sz w:val="14"/>
                <w:u w:val="none" w:color="000000"/>
              </w:rPr>
              <w:t>POUCZENIE</w:t>
            </w:r>
          </w:p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>
                <w:color w:val="000000"/>
                <w:sz w:val="14"/>
                <w:u w:val="none" w:color="000000"/>
              </w:rPr>
              <w:t>Niniejsza deklaracja stanowi podstawę do wystawienia tytułu wykonawczego, zgodnie z przepisami ustawy z dnia 17 czerwca 1966 r. o postępowaniu egzekucyjnym w administracji (Dz. U. z 2019r., poz. 1438 z późn. zm.).</w:t>
            </w:r>
          </w:p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>
                <w:color w:val="000000"/>
                <w:sz w:val="14"/>
                <w:u w:val="none" w:color="000000"/>
              </w:rPr>
              <w:t>Zgodnie z art. 6m ustawy z 13 września 1996 r. o utrzymaniu czystości i porządku w gminach właściciel nieruchomości jest obowiązany złożyć do właściwego organu deklarację o wysokości opłaty za gospodarowanie odpadami komunalnymi w terminie 14 dni od dnia zamieszkania na danej nieruchomości pierwszego mieszkańca. W przypadku zmiany danych będących podstawą ustalenia wysokości należnej opłaty za gospodarowanie odpadami komunalnymi właściciel nieruchomości jest obowiązany złożyć nową deklarację w terminie do 10 dnia miesiąca następującego po miesiącu, w którym nastąpiła zmiana.</w:t>
            </w:r>
          </w:p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>
                <w:color w:val="000000"/>
                <w:sz w:val="14"/>
                <w:u w:val="none" w:color="000000"/>
              </w:rPr>
              <w:t>Zgodnie z art.6o cytowanej ustawy w razie niezłożenia deklaracji o wysokości opłaty za gospodarowanie odpadami komunalnymi albo uzasadnionych wątpliwości co do danych zawartych w deklaracji właściwy organ określa, w drodze decyzji, wysokość opłaty za gospodarowanie odpadami komunalnymi, biorąc pod uwagę dostępne dane właściwe dla wybranej przez radę gminy metody, a w przypadku ich braku uzasadnione szacunki.</w:t>
            </w:r>
          </w:p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u w:val="none" w:color="000000"/>
              </w:rPr>
            </w:pPr>
            <w:r>
              <w:rPr>
                <w:b/>
                <w:color w:val="000000"/>
                <w:sz w:val="14"/>
                <w:u w:val="none" w:color="000000"/>
              </w:rPr>
              <w:t>OBJAŚNIENIA</w:t>
            </w:r>
          </w:p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>
                <w:color w:val="000000"/>
                <w:sz w:val="14"/>
                <w:u w:val="none" w:color="000000"/>
              </w:rPr>
              <w:t>1Pole „pierwsza deklaracja” należy zaznaczyć „X” w przypadku, gdy dany podmiot nie składał wcześniej deklaracji o wysokości opłaty za gospodarowanie odpadami komunalnymi.</w:t>
            </w:r>
          </w:p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>
                <w:color w:val="000000"/>
                <w:sz w:val="14"/>
                <w:u w:val="none" w:color="000000"/>
              </w:rPr>
              <w:t>2Pole „zmiana danych zawartych w deklaracji” należy zaznaczyć „X” w przypadku zmiany danych będących podstawą ustalenia wysokości należnej opłaty za gospodarowanie odpadami komunalnymi.</w:t>
            </w:r>
          </w:p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>
                <w:color w:val="000000"/>
                <w:sz w:val="14"/>
                <w:u w:val="none" w:color="000000"/>
              </w:rPr>
              <w:t>3 Pole „korekta deklaracji” należy zaznaczyć „X” w przypadku błędu (np. oczywista omyłka pisarska , błąd rachunkowe) w złożonej już deklaracji.</w:t>
            </w:r>
          </w:p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>
                <w:color w:val="000000"/>
                <w:u w:val="none" w:color="000000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u w:val="none" w:color="000000"/>
              </w:rPr>
            </w:pPr>
            <w:r>
              <w:rPr>
                <w:b/>
                <w:color w:val="000000"/>
                <w:sz w:val="14"/>
                <w:u w:val="none" w:color="000000"/>
              </w:rPr>
              <w:t>INFORMACJA O PRZETWARZANIU DANYCH OSOBOWYCH</w:t>
            </w:r>
          </w:p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>
                <w:color w:val="000000"/>
                <w:sz w:val="14"/>
                <w:u w:val="none" w:color="000000"/>
              </w:rPr>
              <w:t>Zgodnie z art. 13 ust. 1 i 2 rozporządzenia Parlamentu Europejskiego i Rady (UE) 2016/679 z 27.04.2016 r. w sprawie ochrony osób fizycznych w związku z przetwarzaniem danych osobowych i w sprawie swobodnego przepływu takich danych oraz uchylenia dyrektywy 95/46/WE (ogólne rozporządzenie o ochronie danych, zwane dalej RODO) (Dz.U. UE. L. Nr 119, s.1) informujemy, że:</w:t>
            </w:r>
          </w:p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>
                <w:color w:val="000000"/>
                <w:sz w:val="14"/>
                <w:u w:val="none" w:color="000000"/>
              </w:rPr>
              <w:t>1.Administratorem Pani/Pana danych osobowych jest Wójt Gminy Ładzice z siedzibą 97-561 Ładzice, ul. Wyzwolenia 36,</w:t>
              <w:br/>
              <w:t>tel. 44 68 408 22, e-mail: ladzice@ladzice.gminyrp.pl</w:t>
            </w:r>
          </w:p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>
                <w:color w:val="000000"/>
                <w:sz w:val="14"/>
                <w:u w:val="none" w:color="000000"/>
              </w:rPr>
              <w:t>2. Na podstawie obowiązujących przepisów administrator wyznaczył inspektora ochrony danych, z którym może się Pani/Pan kontaktować we wszystkich sprawach dotyczących przetwarzania danych osobowych oraz korzystania z praw związanych z przetwarzaniem danych: pisemnie na adres naszej siedziby lub poprzez pocztę elektroniczną: iod@ladzice.pl</w:t>
            </w:r>
          </w:p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>
                <w:color w:val="000000"/>
                <w:sz w:val="14"/>
                <w:u w:val="none" w:color="000000"/>
              </w:rPr>
              <w:t>3. Podstawę prawną przetwarzania Pani/Pana danych stanowi art. 6 ust. 1 lit. c oraz lit. e RODO, tzn. dane będą przetwarzane w celu wypełnienia obowiązku prawnego ciążącego na administratorze oraz wykonania zadania realizowanego w interesie publicznym bądź w ramach sprawowania władzy publicznej powierzonej administratorowi, w szczególności w celu realizacji ustawowych zadań z zakresu administracji samorządowej nałożonych ustawą z dnia 13 września 1996r. o utrzymaniu czystości i porządku w gminach oraz ustawą z dnia 29 sierpnia 1997r. Ordynacja podatkowa</w:t>
            </w:r>
          </w:p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>
                <w:color w:val="000000"/>
                <w:sz w:val="14"/>
                <w:u w:val="none" w:color="000000"/>
              </w:rPr>
              <w:t>4. Odbiorcami Pani/Pana danych będą osoby lub podmioty, którym udostępnione zostaną dane osobowe w celu realizacji ustawowego obowiązku, w tym dane adresowe będą przekazywane podmiotom świadczącym usługi odbioru odpadów komunalnych w oparciu o obowiązujące przepisy prawa, w szczególności ustawę z dnia 29 stycznia 2004r. Prawo zamówień publicznych</w:t>
            </w:r>
          </w:p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>
                <w:color w:val="000000"/>
                <w:sz w:val="14"/>
                <w:u w:val="none" w:color="000000"/>
              </w:rPr>
              <w:t>5.Pani/Pana dane będą przechowywane oraz archiwizowane przez okres wynikający z obowiązujących przepisów prawa,</w:t>
              <w:br/>
              <w:t>a w szczególności ustawy Ordynacja podatkowa i rozporządzenia Prezesa Rady Ministrów z dnia 18 stycznia 2011 r. w sprawie instrukcji kancelaryjnej, jednolitych rzeczowych wykazów akt oraz instrukcji w sprawie organizacji i zakresu działania archiwów zakładowych, w tym przez okres niezbędny do realizacji zadań ustawowych</w:t>
            </w:r>
          </w:p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>
                <w:color w:val="000000"/>
                <w:sz w:val="14"/>
                <w:u w:val="none" w:color="000000"/>
              </w:rPr>
              <w:t>6.Obowiązek podania przez właściciela nieruchomości danych osobowych bezpośrednio go dotyczących jest wymogiem ustawowym określonym w przepisach ustawy o utrzymaniu czystości i porządku w gminach i niepodanie tych danych skutkuje odpowiedzialnością prawną</w:t>
            </w:r>
          </w:p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>
                <w:color w:val="000000"/>
                <w:sz w:val="14"/>
                <w:u w:val="none" w:color="000000"/>
              </w:rPr>
              <w:t>7.Posiada Pani/Pan:</w:t>
            </w:r>
          </w:p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>
                <w:color w:val="000000"/>
                <w:sz w:val="14"/>
                <w:u w:val="none" w:color="000000"/>
              </w:rPr>
              <w:t>- na podstawie art. 15 RODO prawo dostępu do danych osobowych Pani/Pana dotyczących</w:t>
            </w:r>
          </w:p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>
                <w:color w:val="000000"/>
                <w:sz w:val="14"/>
                <w:u w:val="none" w:color="000000"/>
              </w:rPr>
              <w:t>- na podstawie art. 16 RODO prawo do sprostowania lub uzupełnienia Pani/Pana danych osobowych</w:t>
            </w:r>
          </w:p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>
                <w:color w:val="000000"/>
                <w:sz w:val="14"/>
                <w:u w:val="none" w:color="000000"/>
              </w:rPr>
              <w:t>- na podstawie art. 18 RODO prawo żądania ograniczenia przetwarzania danych osobowych z zastrzeżeniem przypadków, o których mowa w art. 18 ust. 2 RODO</w:t>
            </w:r>
          </w:p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>
                <w:color w:val="000000"/>
                <w:sz w:val="14"/>
                <w:u w:val="none" w:color="000000"/>
              </w:rPr>
              <w:t>- prawo do wniesienia skargi do Prezesa Urzędu Ochrony Danych Osobowych, gdy uzna Pani/Pan, że przetwarzanie danych osobowych Pani/Pana dotyczących narusza przepisy RODO</w:t>
            </w:r>
          </w:p>
          <w:p>
            <w:pPr>
              <w:pStyle w:val="Normal"/>
              <w:widowControl w:val="false"/>
              <w:rPr>
                <w:color w:val="000000"/>
                <w:u w:val="none" w:color="000000"/>
              </w:rPr>
            </w:pPr>
            <w:r>
              <w:rPr>
                <w:color w:val="000000"/>
                <w:sz w:val="14"/>
                <w:u w:val="none" w:color="000000"/>
              </w:rPr>
              <w:t>8. W przypadku uznania, iż przetwarzanie Pani/Pana danych osobowych narusza przepisy RODO, przysługuje Pani/Panu prawo do wniesienia skargi do właściwego organu nadzorczego, którym w Polsce jest Prezes Urzędu Ochrony Danych Osobowych z siedzibą 00-193 Warszawa, ul. Stawki 2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4"/>
                <w:u w:val="none" w:color="000000"/>
              </w:rPr>
              <w:t>9. Administrator nie przewiduje zautomatyzowanego podejmowania decyzji, w tym profilowania na podstawie Pani/Pana danych osobowych</w:t>
            </w:r>
          </w:p>
        </w:tc>
      </w:tr>
    </w:tbl>
    <w:p>
      <w:pPr>
        <w:sectPr>
          <w:type w:val="nextPage"/>
          <w:pgSz w:w="11906" w:h="16838"/>
          <w:pgMar w:left="850" w:right="850" w:header="0" w:top="850" w:footer="0" w:bottom="708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0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440" w:right="862" w:header="0" w:top="1440" w:footer="708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18"/>
      </w:rPr>
    </w:pPr>
    <w:r>
      <w:rPr>
        <w:sz w:val="18"/>
      </w:rPr>
    </w:r>
  </w:p>
  <w:p>
    <w:pPr>
      <w:pStyle w:val="Normal"/>
      <w:rPr>
        <w:sz w:val="18"/>
      </w:rPr>
    </w:pPr>
    <w:r>
      <w:rPr>
        <w:sz w:val="18"/>
      </w:rPr>
    </w:r>
  </w:p>
  <w:p>
    <w:pPr>
      <w:pStyle w:val="Normal"/>
      <w:rPr>
        <w:sz w:val="18"/>
      </w:rPr>
    </w:pPr>
    <w:r>
      <w:rPr>
        <w:sz w:val="18"/>
      </w:rPr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kocowych" w:customStyle="1">
    <w:name w:val="Znaki przypisów końcowych"/>
    <w:qFormat/>
    <w:rPr/>
  </w:style>
  <w:style w:type="character" w:styleId="TekstdymkaZnak" w:customStyle="1">
    <w:name w:val="Tekst dymka Znak"/>
    <w:basedOn w:val="DefaultParagraphFont"/>
    <w:link w:val="Tekstdymka"/>
    <w:qFormat/>
    <w:rsid w:val="004e7df4"/>
    <w:rPr>
      <w:rFonts w:ascii="Tahoma" w:hAnsi="Tahoma" w:cs="Mangal"/>
      <w:sz w:val="16"/>
      <w:szCs w:val="1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suppressLineNumbers/>
      <w:tabs>
        <w:tab w:val="clear" w:pos="720"/>
        <w:tab w:val="center" w:pos="5103" w:leader="none"/>
        <w:tab w:val="right" w:pos="10206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Normal0" w:customStyle="1">
    <w:name w:val="Normal_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0"/>
      <w:lang w:val="pl-PL" w:eastAsia="zh-CN" w:bidi="hi-IN"/>
    </w:rPr>
  </w:style>
  <w:style w:type="paragraph" w:styleId="Stopka">
    <w:name w:val="Footer"/>
    <w:basedOn w:val="Normal"/>
    <w:pPr/>
    <w:rPr/>
  </w:style>
  <w:style w:type="paragraph" w:styleId="BalloonText">
    <w:name w:val="Balloon Text"/>
    <w:basedOn w:val="Normal"/>
    <w:link w:val="TekstdymkaZnak"/>
    <w:qFormat/>
    <w:rsid w:val="004e7df4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LibreOffice/7.0.3.1$Windows_X86_64 LibreOffice_project/d7547858d014d4cf69878db179d326fc3483e082</Application>
  <Pages>3</Pages>
  <Words>1053</Words>
  <Characters>7068</Characters>
  <CharactersWithSpaces>8462</CharactersWithSpaces>
  <Paragraphs>92</Paragraphs>
  <Company>Rada Gminy Ładzice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2020-04-24T05:58:00Z</dcterms:created>
  <dc:creator>MarWol</dc:creator>
  <dc:description/>
  <dc:language>pl-PL</dc:language>
  <cp:lastModifiedBy/>
  <cp:lastPrinted>2020-04-24T05:50:00Z</cp:lastPrinted>
  <dcterms:modified xsi:type="dcterms:W3CDTF">2021-02-17T12:33:41Z</dcterms:modified>
  <cp:revision>4</cp:revision>
  <dc:subject>w sprawie zmiany wzoru deklaracji o^wysokości opłaty za gospodarowanie odpadami komunalnymi składanej przez właścicieli nieruchomości na terenie Gminy Ładzice</dc:subject>
  <dc:title>Uchwała z dnia 22 stycznia 2020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Rada Gminy Ładzice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Akt prawny</vt:lpwstr>
  </property>
</Properties>
</file>